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</w:rPr>
        <w:t>John BURGEYS</w:t>
      </w:r>
      <w:r>
        <w:rPr>
          <w:rStyle w:val="Hyperlink"/>
          <w:color w:val="auto"/>
          <w:u w:val="none"/>
        </w:rPr>
        <w:t xml:space="preserve">       </w:t>
      </w:r>
      <w:r>
        <w:rPr>
          <w:rStyle w:val="Hyperlink"/>
          <w:u w:val="none"/>
        </w:rPr>
        <w:t>(fl.1463)</w:t>
      </w: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Jun.</w:t>
      </w:r>
      <w:r>
        <w:rPr>
          <w:rStyle w:val="Hyperlink"/>
          <w:u w:val="none"/>
        </w:rPr>
        <w:tab/>
        <w:t>1463</w:t>
      </w:r>
      <w:r>
        <w:rPr>
          <w:rStyle w:val="Hyperlink"/>
          <w:u w:val="none"/>
        </w:rPr>
        <w:tab/>
        <w:t xml:space="preserve">He was a witness when Thomas </w:t>
      </w:r>
      <w:proofErr w:type="spellStart"/>
      <w:r>
        <w:rPr>
          <w:rStyle w:val="Hyperlink"/>
          <w:u w:val="none"/>
        </w:rPr>
        <w:t>Castilbank</w:t>
      </w:r>
      <w:proofErr w:type="spellEnd"/>
      <w:r>
        <w:rPr>
          <w:rStyle w:val="Hyperlink"/>
          <w:u w:val="none"/>
        </w:rPr>
        <w:t xml:space="preserve"> of East </w:t>
      </w:r>
      <w:proofErr w:type="gramStart"/>
      <w:r>
        <w:rPr>
          <w:rStyle w:val="Hyperlink"/>
          <w:u w:val="none"/>
        </w:rPr>
        <w:t>Sutton(</w:t>
      </w:r>
      <w:proofErr w:type="gramEnd"/>
      <w:r>
        <w:rPr>
          <w:rStyle w:val="Hyperlink"/>
          <w:u w:val="none"/>
        </w:rPr>
        <w:t xml:space="preserve">q.v.) conveyed a tenement in East Sutton to Edmund </w:t>
      </w:r>
      <w:proofErr w:type="spellStart"/>
      <w:r>
        <w:rPr>
          <w:rStyle w:val="Hyperlink"/>
          <w:u w:val="none"/>
        </w:rPr>
        <w:t>Hovynden</w:t>
      </w:r>
      <w:proofErr w:type="spellEnd"/>
      <w:r>
        <w:rPr>
          <w:rStyle w:val="Hyperlink"/>
          <w:u w:val="none"/>
        </w:rPr>
        <w:t>, clerk(q.v.), and others.</w:t>
      </w: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ref.U120/T3/15)</w:t>
      </w: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3144C8" w:rsidRDefault="003144C8" w:rsidP="003144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4C8" w:rsidRDefault="003144C8" w:rsidP="00920DE3">
      <w:pPr>
        <w:spacing w:after="0" w:line="240" w:lineRule="auto"/>
      </w:pPr>
      <w:r>
        <w:separator/>
      </w:r>
    </w:p>
  </w:endnote>
  <w:endnote w:type="continuationSeparator" w:id="0">
    <w:p w:rsidR="003144C8" w:rsidRDefault="003144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4C8" w:rsidRDefault="003144C8" w:rsidP="00920DE3">
      <w:pPr>
        <w:spacing w:after="0" w:line="240" w:lineRule="auto"/>
      </w:pPr>
      <w:r>
        <w:separator/>
      </w:r>
    </w:p>
  </w:footnote>
  <w:footnote w:type="continuationSeparator" w:id="0">
    <w:p w:rsidR="003144C8" w:rsidRDefault="003144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C8"/>
    <w:rsid w:val="00120749"/>
    <w:rsid w:val="003144C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144C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144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2015-04-05T20:55:00Z</dcterms:created>
  <dcterms:modified xsi:type="dcterms:W3CDTF">2015-04-05T20:56:00Z</dcterms:modified>
</cp:coreProperties>
</file>